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31" w:tblpY="-52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3"/>
        <w:gridCol w:w="2403"/>
      </w:tblGrid>
      <w:tr w:rsidR="00CA2871" w:rsidRPr="00C94137" w:rsidTr="00FC2F72">
        <w:trPr>
          <w:trHeight w:val="501"/>
        </w:trPr>
        <w:tc>
          <w:tcPr>
            <w:tcW w:w="2403" w:type="dxa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C94137">
              <w:rPr>
                <w:rFonts w:ascii="XCCW Joined PC7a" w:hAnsi="XCCW Joined PC7a"/>
                <w:sz w:val="22"/>
                <w:szCs w:val="22"/>
              </w:rPr>
              <w:t>Week 1</w:t>
            </w:r>
          </w:p>
        </w:tc>
        <w:tc>
          <w:tcPr>
            <w:tcW w:w="2403" w:type="dxa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C94137">
              <w:rPr>
                <w:rFonts w:ascii="XCCW Joined PC7a" w:hAnsi="XCCW Joined PC7a"/>
                <w:sz w:val="22"/>
                <w:szCs w:val="22"/>
              </w:rPr>
              <w:t>Week 2</w:t>
            </w:r>
          </w:p>
        </w:tc>
        <w:tc>
          <w:tcPr>
            <w:tcW w:w="2403" w:type="dxa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C94137">
              <w:rPr>
                <w:rFonts w:ascii="XCCW Joined PC7a" w:hAnsi="XCCW Joined PC7a"/>
                <w:sz w:val="22"/>
                <w:szCs w:val="22"/>
              </w:rPr>
              <w:t>Week 3</w:t>
            </w:r>
          </w:p>
        </w:tc>
        <w:tc>
          <w:tcPr>
            <w:tcW w:w="2403" w:type="dxa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C94137">
              <w:rPr>
                <w:rFonts w:ascii="XCCW Joined PC7a" w:hAnsi="XCCW Joined PC7a"/>
                <w:sz w:val="22"/>
                <w:szCs w:val="22"/>
              </w:rPr>
              <w:t>Week 4</w:t>
            </w:r>
          </w:p>
        </w:tc>
        <w:tc>
          <w:tcPr>
            <w:tcW w:w="2403" w:type="dxa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C94137">
              <w:rPr>
                <w:rFonts w:ascii="XCCW Joined PC7a" w:hAnsi="XCCW Joined PC7a"/>
                <w:sz w:val="22"/>
                <w:szCs w:val="22"/>
              </w:rPr>
              <w:t>Week 5</w:t>
            </w:r>
          </w:p>
        </w:tc>
        <w:tc>
          <w:tcPr>
            <w:tcW w:w="2403" w:type="dxa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C94137">
              <w:rPr>
                <w:rFonts w:ascii="XCCW Joined PC7a" w:hAnsi="XCCW Joined PC7a"/>
                <w:sz w:val="22"/>
                <w:szCs w:val="22"/>
              </w:rPr>
              <w:t>Week 6</w:t>
            </w:r>
          </w:p>
        </w:tc>
      </w:tr>
      <w:tr w:rsidR="00CA2871" w:rsidRPr="00C94137" w:rsidTr="00FC2F72">
        <w:trPr>
          <w:trHeight w:val="2346"/>
        </w:trPr>
        <w:tc>
          <w:tcPr>
            <w:tcW w:w="2403" w:type="dxa"/>
            <w:shd w:val="clear" w:color="auto" w:fill="767171"/>
            <w:vAlign w:val="center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color w:val="FFFFFF"/>
                <w:sz w:val="22"/>
                <w:szCs w:val="22"/>
              </w:rPr>
            </w:pPr>
            <w:r>
              <w:rPr>
                <w:rFonts w:ascii="XCCW Joined PC7a" w:hAnsi="XCCW Joined PC7a"/>
                <w:color w:val="FFFFFF"/>
                <w:sz w:val="22"/>
                <w:szCs w:val="22"/>
              </w:rPr>
              <w:t>Topic words</w:t>
            </w:r>
          </w:p>
        </w:tc>
        <w:tc>
          <w:tcPr>
            <w:tcW w:w="2403" w:type="dxa"/>
            <w:shd w:val="clear" w:color="auto" w:fill="767171"/>
            <w:vAlign w:val="center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color w:val="FFFFFF"/>
                <w:sz w:val="22"/>
                <w:szCs w:val="22"/>
              </w:rPr>
            </w:pPr>
            <w:r>
              <w:rPr>
                <w:rFonts w:ascii="XCCW Joined PC7a" w:hAnsi="XCCW Joined PC7a"/>
                <w:color w:val="FFFFFF"/>
                <w:sz w:val="22"/>
                <w:szCs w:val="22"/>
              </w:rPr>
              <w:t>Adding the prefix super</w:t>
            </w:r>
          </w:p>
        </w:tc>
        <w:tc>
          <w:tcPr>
            <w:tcW w:w="2403" w:type="dxa"/>
            <w:shd w:val="clear" w:color="auto" w:fill="767171"/>
            <w:vAlign w:val="center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color w:val="FFFFFF"/>
                <w:sz w:val="22"/>
                <w:szCs w:val="22"/>
              </w:rPr>
            </w:pPr>
            <w:r>
              <w:rPr>
                <w:rFonts w:ascii="XCCW Joined PC7a" w:eastAsia="Calibri" w:hAnsi="XCCW Joined PC7a" w:cs="Tuffy"/>
                <w:bCs/>
                <w:color w:val="FFFFFF"/>
                <w:sz w:val="22"/>
                <w:szCs w:val="20"/>
                <w:lang w:val="en-US" w:eastAsia="en-US"/>
              </w:rPr>
              <w:t>Adding the prefix sub</w:t>
            </w:r>
          </w:p>
        </w:tc>
        <w:tc>
          <w:tcPr>
            <w:tcW w:w="2403" w:type="dxa"/>
            <w:shd w:val="clear" w:color="auto" w:fill="767171"/>
            <w:vAlign w:val="center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color w:val="FFFFFF"/>
                <w:sz w:val="22"/>
                <w:szCs w:val="22"/>
              </w:rPr>
            </w:pPr>
            <w:r>
              <w:rPr>
                <w:rFonts w:ascii="XCCW Joined PC7a" w:hAnsi="XCCW Joined PC7a"/>
                <w:color w:val="FFFFFF"/>
                <w:sz w:val="22"/>
                <w:szCs w:val="22"/>
              </w:rPr>
              <w:t>Year 3 tricky words</w:t>
            </w:r>
          </w:p>
        </w:tc>
        <w:tc>
          <w:tcPr>
            <w:tcW w:w="2403" w:type="dxa"/>
            <w:shd w:val="clear" w:color="auto" w:fill="76717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1"/>
            </w:tblGrid>
            <w:tr w:rsidR="00CA2871" w:rsidRPr="00C94137" w:rsidTr="00FC2F72">
              <w:trPr>
                <w:trHeight w:val="598"/>
              </w:trPr>
              <w:tc>
                <w:tcPr>
                  <w:tcW w:w="2101" w:type="dxa"/>
                </w:tcPr>
                <w:p w:rsidR="00CA2871" w:rsidRPr="00C94137" w:rsidRDefault="00CA2871" w:rsidP="00FC2F72">
                  <w:pPr>
                    <w:framePr w:hSpace="180" w:wrap="around" w:vAnchor="text" w:hAnchor="page" w:x="1231" w:y="-52"/>
                    <w:autoSpaceDE w:val="0"/>
                    <w:autoSpaceDN w:val="0"/>
                    <w:adjustRightInd w:val="0"/>
                    <w:spacing w:after="220" w:line="221" w:lineRule="atLeast"/>
                    <w:jc w:val="center"/>
                    <w:rPr>
                      <w:rFonts w:ascii="XCCW Joined PC7a" w:eastAsia="Calibri" w:hAnsi="XCCW Joined PC7a" w:cs="Tuffy"/>
                      <w:color w:val="FFFFFF"/>
                      <w:szCs w:val="20"/>
                      <w:lang w:val="en-US" w:eastAsia="en-US"/>
                    </w:rPr>
                  </w:pPr>
                  <w:r>
                    <w:rPr>
                      <w:rFonts w:ascii="XCCW Joined PC7a" w:eastAsia="Calibri" w:hAnsi="XCCW Joined PC7a" w:cs="Tuffy"/>
                      <w:bCs/>
                      <w:color w:val="FFFFFF"/>
                      <w:szCs w:val="20"/>
                      <w:lang w:val="en-US" w:eastAsia="en-US"/>
                    </w:rPr>
                    <w:t>Year 3 tricky words</w:t>
                  </w:r>
                </w:p>
              </w:tc>
            </w:tr>
          </w:tbl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color w:val="FFFFFF"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767171"/>
            <w:vAlign w:val="center"/>
          </w:tcPr>
          <w:p w:rsidR="00CA2871" w:rsidRPr="00C94137" w:rsidRDefault="00CA2871" w:rsidP="00FC2F72">
            <w:pPr>
              <w:jc w:val="center"/>
              <w:rPr>
                <w:rFonts w:ascii="XCCW Joined PC7a" w:hAnsi="XCCW Joined PC7a"/>
                <w:color w:val="FFFFFF"/>
                <w:sz w:val="22"/>
                <w:szCs w:val="22"/>
              </w:rPr>
            </w:pPr>
            <w:r>
              <w:rPr>
                <w:rFonts w:ascii="XCCW Joined PC7a" w:hAnsi="XCCW Joined PC7a"/>
                <w:color w:val="FFFFFF"/>
                <w:sz w:val="22"/>
                <w:szCs w:val="22"/>
              </w:rPr>
              <w:t>Year 3 tricky words</w:t>
            </w:r>
          </w:p>
        </w:tc>
      </w:tr>
      <w:tr w:rsidR="00CA2871" w:rsidRPr="00C94137" w:rsidTr="00FC2F72">
        <w:trPr>
          <w:trHeight w:val="4762"/>
        </w:trPr>
        <w:tc>
          <w:tcPr>
            <w:tcW w:w="2403" w:type="dxa"/>
          </w:tcPr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volcanoes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earthquakes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core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inner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outer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earth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tectonic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temperature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natural</w:t>
            </w:r>
          </w:p>
          <w:p w:rsidR="00CA2871" w:rsidRPr="00C94137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disaster</w:t>
            </w:r>
          </w:p>
        </w:tc>
        <w:tc>
          <w:tcPr>
            <w:tcW w:w="2403" w:type="dxa"/>
          </w:tcPr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superhero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superwoman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superglue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superstar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proofErr w:type="spellStart"/>
            <w:r>
              <w:rPr>
                <w:rFonts w:ascii="XCCW Joined PC7a" w:hAnsi="XCCW Joined PC7a"/>
                <w:sz w:val="22"/>
                <w:szCs w:val="22"/>
              </w:rPr>
              <w:t>supertanker</w:t>
            </w:r>
            <w:proofErr w:type="spellEnd"/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supersonic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supermarket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superman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supermodel</w:t>
            </w:r>
          </w:p>
          <w:p w:rsidR="00CA2871" w:rsidRPr="00C94137" w:rsidRDefault="00CA2871" w:rsidP="00FC2F72">
            <w:pPr>
              <w:spacing w:before="40" w:afterLines="40" w:after="96" w:line="360" w:lineRule="auto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superhuman</w:t>
            </w:r>
          </w:p>
        </w:tc>
        <w:tc>
          <w:tcPr>
            <w:tcW w:w="2403" w:type="dxa"/>
          </w:tcPr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subway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subdivide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proofErr w:type="spellStart"/>
            <w:r>
              <w:rPr>
                <w:rFonts w:ascii="XCCW Joined PC7a" w:hAnsi="XCCW Joined PC7a"/>
                <w:sz w:val="22"/>
                <w:szCs w:val="22"/>
              </w:rPr>
              <w:t>subzero</w:t>
            </w:r>
            <w:proofErr w:type="spellEnd"/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subsoil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submarine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subtitle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subheading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substandard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subscription</w:t>
            </w:r>
          </w:p>
          <w:p w:rsidR="00CA2871" w:rsidRPr="00C94137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b/>
                <w:sz w:val="22"/>
                <w:szCs w:val="22"/>
                <w:u w:val="single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subterranean</w:t>
            </w:r>
          </w:p>
        </w:tc>
        <w:tc>
          <w:tcPr>
            <w:tcW w:w="2403" w:type="dxa"/>
          </w:tcPr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ordinary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opposite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medicine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perhaps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heard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popular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separate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position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possible</w:t>
            </w:r>
          </w:p>
          <w:p w:rsidR="00CA2871" w:rsidRPr="00C94137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b/>
                <w:sz w:val="22"/>
                <w:szCs w:val="22"/>
                <w:u w:val="single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naughty</w:t>
            </w:r>
          </w:p>
        </w:tc>
        <w:tc>
          <w:tcPr>
            <w:tcW w:w="2403" w:type="dxa"/>
          </w:tcPr>
          <w:p w:rsidR="00CA2871" w:rsidRPr="0008381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 w:rsidRPr="00083811">
              <w:rPr>
                <w:rFonts w:ascii="XCCW Joined PC7a" w:hAnsi="XCCW Joined PC7a"/>
                <w:sz w:val="22"/>
                <w:szCs w:val="22"/>
              </w:rPr>
              <w:t>peculiar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material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interest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pressure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natural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occasion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history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library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probably</w:t>
            </w:r>
          </w:p>
          <w:p w:rsidR="00CA2871" w:rsidRPr="00C94137" w:rsidRDefault="00CA2871" w:rsidP="00FC2F72">
            <w:pPr>
              <w:pStyle w:val="Default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occasionally</w:t>
            </w:r>
          </w:p>
        </w:tc>
        <w:tc>
          <w:tcPr>
            <w:tcW w:w="2403" w:type="dxa"/>
          </w:tcPr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often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possess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possession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straight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mention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promise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potatoes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sentence</w:t>
            </w:r>
          </w:p>
          <w:p w:rsidR="00CA2871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increase</w:t>
            </w:r>
          </w:p>
          <w:p w:rsidR="00CA2871" w:rsidRPr="00C94137" w:rsidRDefault="00CA2871" w:rsidP="00FC2F72">
            <w:pPr>
              <w:spacing w:before="40" w:afterLines="40" w:after="96" w:line="360" w:lineRule="auto"/>
              <w:jc w:val="center"/>
              <w:rPr>
                <w:rFonts w:ascii="XCCW Joined PC7a" w:hAnsi="XCCW Joined PC7a"/>
                <w:sz w:val="22"/>
                <w:szCs w:val="22"/>
              </w:rPr>
            </w:pPr>
            <w:r>
              <w:rPr>
                <w:rFonts w:ascii="XCCW Joined PC7a" w:hAnsi="XCCW Joined PC7a"/>
                <w:sz w:val="22"/>
                <w:szCs w:val="22"/>
              </w:rPr>
              <w:t>height</w:t>
            </w:r>
          </w:p>
        </w:tc>
      </w:tr>
    </w:tbl>
    <w:p w:rsidR="00B42F9F" w:rsidRDefault="00B42F9F" w:rsidP="00CA2871">
      <w:bookmarkStart w:id="0" w:name="_GoBack"/>
      <w:bookmarkEnd w:id="0"/>
    </w:p>
    <w:sectPr w:rsidR="00B42F9F" w:rsidSect="00CA2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1"/>
    <w:rsid w:val="00B42F9F"/>
    <w:rsid w:val="00C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5F42"/>
  <w15:chartTrackingRefBased/>
  <w15:docId w15:val="{A6C1D343-D8C0-4D9A-A438-10398B9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71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Kriskovic</dc:creator>
  <cp:keywords/>
  <dc:description/>
  <cp:lastModifiedBy>Sarah Kriskovic</cp:lastModifiedBy>
  <cp:revision>1</cp:revision>
  <dcterms:created xsi:type="dcterms:W3CDTF">2021-01-05T15:10:00Z</dcterms:created>
  <dcterms:modified xsi:type="dcterms:W3CDTF">2021-01-05T15:11:00Z</dcterms:modified>
</cp:coreProperties>
</file>