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52CD3" w14:textId="77777777" w:rsidR="00B50A81" w:rsidRPr="007F0898" w:rsidRDefault="007F0898" w:rsidP="007F0898">
      <w:pPr>
        <w:spacing w:after="0" w:line="240" w:lineRule="auto"/>
        <w:jc w:val="center"/>
        <w:rPr>
          <w:rFonts w:ascii="Comic Sans MS" w:hAnsi="Comic Sans MS"/>
          <w:b/>
          <w:sz w:val="32"/>
        </w:rPr>
      </w:pPr>
      <w:r>
        <w:rPr>
          <w:rFonts w:ascii="Comic Sans MS" w:hAnsi="Comic Sans MS"/>
          <w:b/>
          <w:noProof/>
          <w:sz w:val="32"/>
          <w:lang w:eastAsia="en-GB"/>
        </w:rPr>
        <w:drawing>
          <wp:anchor distT="0" distB="0" distL="114300" distR="114300" simplePos="0" relativeHeight="251658240" behindDoc="0" locked="0" layoutInCell="1" allowOverlap="1" wp14:anchorId="3190D6B8" wp14:editId="1C8A2F08">
            <wp:simplePos x="0" y="0"/>
            <wp:positionH relativeFrom="margin">
              <wp:align>left</wp:align>
            </wp:positionH>
            <wp:positionV relativeFrom="paragraph">
              <wp:posOffset>-281940</wp:posOffset>
            </wp:positionV>
            <wp:extent cx="838200" cy="83175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8" cstate="print">
                      <a:extLst>
                        <a:ext uri="{28A0092B-C50C-407E-A947-70E740481C1C}">
                          <a14:useLocalDpi xmlns:a14="http://schemas.microsoft.com/office/drawing/2010/main" val="0"/>
                        </a:ext>
                      </a:extLst>
                    </a:blip>
                    <a:srcRect l="23008" t="10908" r="22111" b="10910"/>
                    <a:stretch/>
                  </pic:blipFill>
                  <pic:spPr bwMode="auto">
                    <a:xfrm>
                      <a:off x="0" y="0"/>
                      <a:ext cx="838200" cy="8317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0898">
        <w:rPr>
          <w:rFonts w:ascii="Comic Sans MS" w:hAnsi="Comic Sans MS"/>
          <w:b/>
          <w:sz w:val="32"/>
        </w:rPr>
        <w:t>Reading Recovery Statement</w:t>
      </w:r>
    </w:p>
    <w:p w14:paraId="76C5614F" w14:textId="77777777" w:rsidR="007F0898" w:rsidRPr="007F0898" w:rsidRDefault="007F0898" w:rsidP="007F0898">
      <w:pPr>
        <w:spacing w:after="0" w:line="240" w:lineRule="auto"/>
        <w:jc w:val="center"/>
        <w:rPr>
          <w:rFonts w:ascii="Comic Sans MS" w:hAnsi="Comic Sans MS"/>
          <w:b/>
          <w:sz w:val="32"/>
        </w:rPr>
      </w:pPr>
      <w:r w:rsidRPr="007F0898">
        <w:rPr>
          <w:rFonts w:ascii="Comic Sans MS" w:hAnsi="Comic Sans MS"/>
          <w:b/>
          <w:sz w:val="32"/>
        </w:rPr>
        <w:t xml:space="preserve">Lostwithiel </w:t>
      </w:r>
      <w:r>
        <w:rPr>
          <w:rFonts w:ascii="Comic Sans MS" w:hAnsi="Comic Sans MS"/>
          <w:b/>
          <w:sz w:val="32"/>
        </w:rPr>
        <w:t xml:space="preserve">Primary </w:t>
      </w:r>
      <w:r w:rsidRPr="007F0898">
        <w:rPr>
          <w:rFonts w:ascii="Comic Sans MS" w:hAnsi="Comic Sans MS"/>
          <w:b/>
          <w:sz w:val="32"/>
        </w:rPr>
        <w:t>School</w:t>
      </w:r>
    </w:p>
    <w:p w14:paraId="0D32F88E" w14:textId="77777777" w:rsidR="007F0898" w:rsidRPr="007F0898" w:rsidRDefault="007F0898">
      <w:pPr>
        <w:rPr>
          <w:rFonts w:ascii="Comic Sans MS" w:hAnsi="Comic Sans MS"/>
        </w:rPr>
      </w:pPr>
    </w:p>
    <w:p w14:paraId="777625F1" w14:textId="3F0730F1" w:rsidR="007F0898" w:rsidRPr="000013F7" w:rsidRDefault="007F0898" w:rsidP="007F0898">
      <w:pPr>
        <w:shd w:val="clear" w:color="auto" w:fill="FFFFFF"/>
        <w:spacing w:after="150" w:line="240" w:lineRule="auto"/>
        <w:rPr>
          <w:rFonts w:ascii="Comic Sans MS" w:eastAsia="Times New Roman" w:hAnsi="Comic Sans MS" w:cs="Times New Roman"/>
          <w:sz w:val="24"/>
          <w:szCs w:val="24"/>
          <w:lang w:eastAsia="en-GB"/>
        </w:rPr>
      </w:pPr>
      <w:r w:rsidRPr="000013F7">
        <w:rPr>
          <w:rFonts w:ascii="Comic Sans MS" w:eastAsia="Times New Roman" w:hAnsi="Comic Sans MS" w:cs="Calibri"/>
          <w:sz w:val="24"/>
          <w:szCs w:val="24"/>
          <w:lang w:eastAsia="en-GB"/>
        </w:rPr>
        <w:t xml:space="preserve">COVID has presented many challenges for our school community and we recognise the impact that the </w:t>
      </w:r>
      <w:r w:rsidR="00752B9A">
        <w:rPr>
          <w:rFonts w:ascii="Comic Sans MS" w:eastAsia="Times New Roman" w:hAnsi="Comic Sans MS" w:cs="Calibri"/>
          <w:sz w:val="24"/>
          <w:szCs w:val="24"/>
          <w:lang w:eastAsia="en-GB"/>
        </w:rPr>
        <w:t>pandemic and school closure</w:t>
      </w:r>
      <w:r w:rsidRPr="000013F7">
        <w:rPr>
          <w:rFonts w:ascii="Comic Sans MS" w:eastAsia="Times New Roman" w:hAnsi="Comic Sans MS" w:cs="Calibri"/>
          <w:sz w:val="24"/>
          <w:szCs w:val="24"/>
          <w:lang w:eastAsia="en-GB"/>
        </w:rPr>
        <w:t xml:space="preserve"> has had on the </w:t>
      </w:r>
      <w:r w:rsidR="003158CD" w:rsidRPr="000013F7">
        <w:rPr>
          <w:rFonts w:ascii="Comic Sans MS" w:eastAsia="Times New Roman" w:hAnsi="Comic Sans MS" w:cs="Calibri"/>
          <w:sz w:val="24"/>
          <w:szCs w:val="24"/>
          <w:lang w:eastAsia="en-GB"/>
        </w:rPr>
        <w:t xml:space="preserve">personal and </w:t>
      </w:r>
      <w:r w:rsidRPr="000013F7">
        <w:rPr>
          <w:rFonts w:ascii="Comic Sans MS" w:eastAsia="Times New Roman" w:hAnsi="Comic Sans MS" w:cs="Calibri"/>
          <w:sz w:val="24"/>
          <w:szCs w:val="24"/>
          <w:lang w:eastAsia="en-GB"/>
        </w:rPr>
        <w:t>academic development of our pupils.</w:t>
      </w:r>
      <w:r w:rsidRPr="000013F7">
        <w:rPr>
          <w:rFonts w:ascii="Comic Sans MS" w:eastAsia="Times New Roman" w:hAnsi="Comic Sans MS" w:cs="Times New Roman"/>
          <w:sz w:val="24"/>
          <w:szCs w:val="24"/>
          <w:lang w:eastAsia="en-GB"/>
        </w:rPr>
        <w:t> </w:t>
      </w:r>
    </w:p>
    <w:p w14:paraId="0A9A7DE6" w14:textId="0C1E6303" w:rsidR="00B33FEB" w:rsidRPr="000013F7" w:rsidRDefault="00B33FEB" w:rsidP="00B33FE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0013F7">
        <w:rPr>
          <w:rFonts w:ascii="Comic Sans MS" w:eastAsia="Times New Roman" w:hAnsi="Comic Sans MS" w:cs="Calibri"/>
          <w:sz w:val="24"/>
          <w:szCs w:val="24"/>
          <w:lang w:eastAsia="en-GB"/>
        </w:rPr>
        <w:t>In reading, our road</w:t>
      </w:r>
      <w:r w:rsidR="000013F7">
        <w:rPr>
          <w:rFonts w:ascii="Comic Sans MS" w:eastAsia="Times New Roman" w:hAnsi="Comic Sans MS" w:cs="Calibri"/>
          <w:sz w:val="24"/>
          <w:szCs w:val="24"/>
          <w:lang w:eastAsia="en-GB"/>
        </w:rPr>
        <w:t xml:space="preserve"> to recovery began</w:t>
      </w:r>
      <w:r w:rsidRPr="000013F7">
        <w:rPr>
          <w:rFonts w:ascii="Comic Sans MS" w:eastAsia="Times New Roman" w:hAnsi="Comic Sans MS" w:cs="Calibri"/>
          <w:sz w:val="24"/>
          <w:szCs w:val="24"/>
          <w:lang w:eastAsia="en-GB"/>
        </w:rPr>
        <w:t xml:space="preserve"> with identifying individuals/groups/cohorts who have fallen behind </w:t>
      </w:r>
      <w:r w:rsidR="00CD6127" w:rsidRPr="000013F7">
        <w:rPr>
          <w:rFonts w:ascii="Comic Sans MS" w:eastAsia="Times New Roman" w:hAnsi="Comic Sans MS" w:cs="Calibri"/>
          <w:sz w:val="24"/>
          <w:szCs w:val="24"/>
          <w:lang w:eastAsia="en-GB"/>
        </w:rPr>
        <w:t xml:space="preserve">their previous </w:t>
      </w:r>
      <w:r w:rsidRPr="000013F7">
        <w:rPr>
          <w:rFonts w:ascii="Comic Sans MS" w:eastAsia="Times New Roman" w:hAnsi="Comic Sans MS" w:cs="Calibri"/>
          <w:sz w:val="24"/>
          <w:szCs w:val="24"/>
          <w:lang w:eastAsia="en-GB"/>
        </w:rPr>
        <w:t>expectations</w:t>
      </w:r>
      <w:r w:rsidRPr="000013F7">
        <w:rPr>
          <w:rFonts w:ascii="Comic Sans MS" w:eastAsia="Times New Roman" w:hAnsi="Comic Sans MS" w:cs="Times New Roman"/>
          <w:sz w:val="24"/>
          <w:szCs w:val="24"/>
          <w:lang w:eastAsia="en-GB"/>
        </w:rPr>
        <w:t>.</w:t>
      </w:r>
    </w:p>
    <w:p w14:paraId="63DC9108" w14:textId="77777777" w:rsidR="00B33FEB" w:rsidRPr="000013F7" w:rsidRDefault="00B33FEB" w:rsidP="007F0898">
      <w:pPr>
        <w:shd w:val="clear" w:color="auto" w:fill="FFFFFF"/>
        <w:spacing w:after="150" w:line="240" w:lineRule="auto"/>
        <w:rPr>
          <w:rFonts w:ascii="Comic Sans MS" w:eastAsia="Times New Roman" w:hAnsi="Comic Sans MS" w:cs="Calibri"/>
          <w:sz w:val="24"/>
          <w:szCs w:val="24"/>
          <w:lang w:eastAsia="en-GB"/>
        </w:rPr>
      </w:pPr>
      <w:r w:rsidRPr="000013F7">
        <w:rPr>
          <w:rFonts w:ascii="Comic Sans MS" w:eastAsia="Times New Roman" w:hAnsi="Comic Sans MS" w:cs="Calibri"/>
          <w:sz w:val="24"/>
          <w:szCs w:val="24"/>
          <w:lang w:eastAsia="en-GB"/>
        </w:rPr>
        <w:t xml:space="preserve">On re-entry to school, in line with Trust guidance, we assessed </w:t>
      </w:r>
      <w:r w:rsidR="003158CD" w:rsidRPr="000013F7">
        <w:rPr>
          <w:rFonts w:ascii="Comic Sans MS" w:eastAsia="Times New Roman" w:hAnsi="Comic Sans MS" w:cs="Calibri"/>
          <w:sz w:val="24"/>
          <w:szCs w:val="24"/>
          <w:lang w:eastAsia="en-GB"/>
        </w:rPr>
        <w:t xml:space="preserve">pupils using </w:t>
      </w:r>
      <w:r w:rsidRPr="000013F7">
        <w:rPr>
          <w:rFonts w:ascii="Comic Sans MS" w:eastAsia="Times New Roman" w:hAnsi="Comic Sans MS" w:cs="Calibri"/>
          <w:sz w:val="24"/>
          <w:szCs w:val="24"/>
          <w:lang w:eastAsia="en-GB"/>
        </w:rPr>
        <w:t>P</w:t>
      </w:r>
      <w:r w:rsidR="007F710C" w:rsidRPr="000013F7">
        <w:rPr>
          <w:rFonts w:ascii="Comic Sans MS" w:eastAsia="Times New Roman" w:hAnsi="Comic Sans MS" w:cs="Calibri"/>
          <w:sz w:val="24"/>
          <w:szCs w:val="24"/>
          <w:lang w:eastAsia="en-GB"/>
        </w:rPr>
        <w:t>ira Assessments for the Summer T</w:t>
      </w:r>
      <w:r w:rsidR="003158CD" w:rsidRPr="000013F7">
        <w:rPr>
          <w:rFonts w:ascii="Comic Sans MS" w:eastAsia="Times New Roman" w:hAnsi="Comic Sans MS" w:cs="Calibri"/>
          <w:sz w:val="24"/>
          <w:szCs w:val="24"/>
          <w:lang w:eastAsia="en-GB"/>
        </w:rPr>
        <w:t>erm 2020</w:t>
      </w:r>
      <w:r w:rsidRPr="000013F7">
        <w:rPr>
          <w:rFonts w:ascii="Comic Sans MS" w:eastAsia="Times New Roman" w:hAnsi="Comic Sans MS" w:cs="Calibri"/>
          <w:sz w:val="24"/>
          <w:szCs w:val="24"/>
          <w:lang w:eastAsia="en-GB"/>
        </w:rPr>
        <w:t xml:space="preserve">. </w:t>
      </w:r>
    </w:p>
    <w:p w14:paraId="1FB4CDC1" w14:textId="77777777" w:rsidR="00B33FEB" w:rsidRPr="000013F7" w:rsidRDefault="00B33FEB" w:rsidP="007F0898">
      <w:pPr>
        <w:shd w:val="clear" w:color="auto" w:fill="FFFFFF"/>
        <w:spacing w:after="150" w:line="240" w:lineRule="auto"/>
        <w:rPr>
          <w:rFonts w:ascii="Comic Sans MS" w:eastAsia="Times New Roman" w:hAnsi="Comic Sans MS" w:cs="Calibri"/>
          <w:sz w:val="24"/>
          <w:szCs w:val="24"/>
          <w:lang w:eastAsia="en-GB"/>
        </w:rPr>
      </w:pPr>
      <w:r w:rsidRPr="000013F7">
        <w:rPr>
          <w:rFonts w:ascii="Comic Sans MS" w:eastAsia="Times New Roman" w:hAnsi="Comic Sans MS" w:cs="Calibri"/>
          <w:sz w:val="24"/>
          <w:szCs w:val="24"/>
          <w:lang w:eastAsia="en-GB"/>
        </w:rPr>
        <w:t>We also assessed EYFS to Y3 in R</w:t>
      </w:r>
      <w:r w:rsidR="003158CD" w:rsidRPr="000013F7">
        <w:rPr>
          <w:rFonts w:ascii="Comic Sans MS" w:eastAsia="Times New Roman" w:hAnsi="Comic Sans MS" w:cs="Calibri"/>
          <w:sz w:val="24"/>
          <w:szCs w:val="24"/>
          <w:lang w:eastAsia="en-GB"/>
        </w:rPr>
        <w:t>e</w:t>
      </w:r>
      <w:r w:rsidR="00CD6127" w:rsidRPr="000013F7">
        <w:rPr>
          <w:rFonts w:ascii="Comic Sans MS" w:eastAsia="Times New Roman" w:hAnsi="Comic Sans MS" w:cs="Calibri"/>
          <w:sz w:val="24"/>
          <w:szCs w:val="24"/>
          <w:lang w:eastAsia="en-GB"/>
        </w:rPr>
        <w:t>a</w:t>
      </w:r>
      <w:r w:rsidR="003158CD" w:rsidRPr="000013F7">
        <w:rPr>
          <w:rFonts w:ascii="Comic Sans MS" w:eastAsia="Times New Roman" w:hAnsi="Comic Sans MS" w:cs="Calibri"/>
          <w:sz w:val="24"/>
          <w:szCs w:val="24"/>
          <w:lang w:eastAsia="en-GB"/>
        </w:rPr>
        <w:t xml:space="preserve">d </w:t>
      </w:r>
      <w:r w:rsidRPr="000013F7">
        <w:rPr>
          <w:rFonts w:ascii="Comic Sans MS" w:eastAsia="Times New Roman" w:hAnsi="Comic Sans MS" w:cs="Calibri"/>
          <w:sz w:val="24"/>
          <w:szCs w:val="24"/>
          <w:lang w:eastAsia="en-GB"/>
        </w:rPr>
        <w:t>W</w:t>
      </w:r>
      <w:r w:rsidR="003158CD" w:rsidRPr="000013F7">
        <w:rPr>
          <w:rFonts w:ascii="Comic Sans MS" w:eastAsia="Times New Roman" w:hAnsi="Comic Sans MS" w:cs="Calibri"/>
          <w:sz w:val="24"/>
          <w:szCs w:val="24"/>
          <w:lang w:eastAsia="en-GB"/>
        </w:rPr>
        <w:t xml:space="preserve">rite </w:t>
      </w:r>
      <w:r w:rsidRPr="000013F7">
        <w:rPr>
          <w:rFonts w:ascii="Comic Sans MS" w:eastAsia="Times New Roman" w:hAnsi="Comic Sans MS" w:cs="Calibri"/>
          <w:sz w:val="24"/>
          <w:szCs w:val="24"/>
          <w:lang w:eastAsia="en-GB"/>
        </w:rPr>
        <w:t>I</w:t>
      </w:r>
      <w:r w:rsidR="003158CD" w:rsidRPr="000013F7">
        <w:rPr>
          <w:rFonts w:ascii="Comic Sans MS" w:eastAsia="Times New Roman" w:hAnsi="Comic Sans MS" w:cs="Calibri"/>
          <w:sz w:val="24"/>
          <w:szCs w:val="24"/>
          <w:lang w:eastAsia="en-GB"/>
        </w:rPr>
        <w:t>nc</w:t>
      </w:r>
      <w:r w:rsidRPr="000013F7">
        <w:rPr>
          <w:rFonts w:ascii="Comic Sans MS" w:eastAsia="Times New Roman" w:hAnsi="Comic Sans MS" w:cs="Calibri"/>
          <w:sz w:val="24"/>
          <w:szCs w:val="24"/>
          <w:lang w:eastAsia="en-GB"/>
        </w:rPr>
        <w:t>.  Organising RWI groups to address those phonic gaps across our two bubbles.</w:t>
      </w:r>
    </w:p>
    <w:p w14:paraId="76462387" w14:textId="77777777" w:rsidR="007F0898" w:rsidRPr="000013F7" w:rsidRDefault="00B33FEB" w:rsidP="007F0898">
      <w:pPr>
        <w:shd w:val="clear" w:color="auto" w:fill="FFFFFF"/>
        <w:spacing w:after="150" w:line="240" w:lineRule="auto"/>
        <w:rPr>
          <w:rFonts w:ascii="Comic Sans MS" w:eastAsia="Times New Roman" w:hAnsi="Comic Sans MS" w:cs="Calibri"/>
          <w:sz w:val="24"/>
          <w:szCs w:val="24"/>
          <w:lang w:eastAsia="en-GB"/>
        </w:rPr>
      </w:pPr>
      <w:r w:rsidRPr="000013F7">
        <w:rPr>
          <w:rFonts w:ascii="Comic Sans MS" w:eastAsia="Times New Roman" w:hAnsi="Comic Sans MS" w:cs="Calibri"/>
          <w:sz w:val="24"/>
          <w:szCs w:val="24"/>
          <w:lang w:eastAsia="en-GB"/>
        </w:rPr>
        <w:t>Star Tests were completed with Accelerated Reader allowing us to screen cohorts and identify those pupils who were in need of intervention.</w:t>
      </w:r>
      <w:r w:rsidR="00CD6127" w:rsidRPr="000013F7">
        <w:rPr>
          <w:rFonts w:ascii="Comic Sans MS" w:eastAsia="Times New Roman" w:hAnsi="Comic Sans MS" w:cs="Calibri"/>
          <w:sz w:val="24"/>
          <w:szCs w:val="24"/>
          <w:lang w:eastAsia="en-GB"/>
        </w:rPr>
        <w:t xml:space="preserve">  The bottom 20% of readers in each cohort have been identified and we ensure that daily individual reading takes place.</w:t>
      </w:r>
    </w:p>
    <w:p w14:paraId="7BCDD7A4" w14:textId="32BF5483" w:rsidR="007F0898" w:rsidRPr="000013F7" w:rsidRDefault="007F0898" w:rsidP="00B33FEB">
      <w:pPr>
        <w:shd w:val="clear" w:color="auto" w:fill="FFFFFF"/>
        <w:spacing w:before="100" w:beforeAutospacing="1" w:after="100" w:afterAutospacing="1" w:line="240" w:lineRule="auto"/>
        <w:rPr>
          <w:rFonts w:ascii="Comic Sans MS" w:eastAsia="Times New Roman" w:hAnsi="Comic Sans MS" w:cs="Calibri"/>
          <w:sz w:val="24"/>
          <w:szCs w:val="24"/>
          <w:lang w:eastAsia="en-GB"/>
        </w:rPr>
      </w:pPr>
      <w:r w:rsidRPr="000013F7">
        <w:rPr>
          <w:rFonts w:ascii="Comic Sans MS" w:eastAsia="Times New Roman" w:hAnsi="Comic Sans MS" w:cs="Calibri"/>
          <w:sz w:val="24"/>
          <w:szCs w:val="24"/>
          <w:lang w:eastAsia="en-GB"/>
        </w:rPr>
        <w:t xml:space="preserve">For many children, September has been their first return to full time education in almost six months.  Time needs to be allowed to re-acclimatise to the school learning environment and expectations.  </w:t>
      </w:r>
      <w:r w:rsidR="00B33FEB" w:rsidRPr="000013F7">
        <w:rPr>
          <w:rFonts w:ascii="Comic Sans MS" w:eastAsia="Times New Roman" w:hAnsi="Comic Sans MS" w:cs="Calibri"/>
          <w:sz w:val="24"/>
          <w:szCs w:val="24"/>
          <w:lang w:eastAsia="en-GB"/>
        </w:rPr>
        <w:t xml:space="preserve">Therefore our focus </w:t>
      </w:r>
      <w:r w:rsidR="00CD6127" w:rsidRPr="000013F7">
        <w:rPr>
          <w:rFonts w:ascii="Comic Sans MS" w:eastAsia="Times New Roman" w:hAnsi="Comic Sans MS" w:cs="Calibri"/>
          <w:sz w:val="24"/>
          <w:szCs w:val="24"/>
          <w:lang w:eastAsia="en-GB"/>
        </w:rPr>
        <w:t>for Autumn Term 2020 has</w:t>
      </w:r>
      <w:r w:rsidR="003158CD" w:rsidRPr="000013F7">
        <w:rPr>
          <w:rFonts w:ascii="Comic Sans MS" w:eastAsia="Times New Roman" w:hAnsi="Comic Sans MS" w:cs="Calibri"/>
          <w:sz w:val="24"/>
          <w:szCs w:val="24"/>
          <w:lang w:eastAsia="en-GB"/>
        </w:rPr>
        <w:t xml:space="preserve"> be</w:t>
      </w:r>
      <w:r w:rsidR="00CD6127" w:rsidRPr="000013F7">
        <w:rPr>
          <w:rFonts w:ascii="Comic Sans MS" w:eastAsia="Times New Roman" w:hAnsi="Comic Sans MS" w:cs="Calibri"/>
          <w:sz w:val="24"/>
          <w:szCs w:val="24"/>
          <w:lang w:eastAsia="en-GB"/>
        </w:rPr>
        <w:t>en</w:t>
      </w:r>
      <w:r w:rsidR="003158CD" w:rsidRPr="000013F7">
        <w:rPr>
          <w:rFonts w:ascii="Comic Sans MS" w:eastAsia="Times New Roman" w:hAnsi="Comic Sans MS" w:cs="Calibri"/>
          <w:sz w:val="24"/>
          <w:szCs w:val="24"/>
          <w:lang w:eastAsia="en-GB"/>
        </w:rPr>
        <w:t xml:space="preserve"> reengaging ch</w:t>
      </w:r>
      <w:r w:rsidR="00CD6127" w:rsidRPr="000013F7">
        <w:rPr>
          <w:rFonts w:ascii="Comic Sans MS" w:eastAsia="Times New Roman" w:hAnsi="Comic Sans MS" w:cs="Calibri"/>
          <w:sz w:val="24"/>
          <w:szCs w:val="24"/>
          <w:lang w:eastAsia="en-GB"/>
        </w:rPr>
        <w:t xml:space="preserve">ildren with a love for reading.  We have done this by </w:t>
      </w:r>
      <w:r w:rsidR="003158CD" w:rsidRPr="000013F7">
        <w:rPr>
          <w:rFonts w:ascii="Comic Sans MS" w:eastAsia="Times New Roman" w:hAnsi="Comic Sans MS" w:cs="Calibri"/>
          <w:sz w:val="24"/>
          <w:szCs w:val="24"/>
          <w:lang w:eastAsia="en-GB"/>
        </w:rPr>
        <w:t>sharing class readers both in class and assemblies</w:t>
      </w:r>
      <w:r w:rsidR="007F710C" w:rsidRPr="000013F7">
        <w:rPr>
          <w:rFonts w:ascii="Comic Sans MS" w:eastAsia="Times New Roman" w:hAnsi="Comic Sans MS" w:cs="Calibri"/>
          <w:sz w:val="24"/>
          <w:szCs w:val="24"/>
          <w:lang w:eastAsia="en-GB"/>
        </w:rPr>
        <w:t xml:space="preserve">, using the </w:t>
      </w:r>
      <w:hyperlink r:id="rId9" w:history="1">
        <w:r w:rsidR="007F710C" w:rsidRPr="000746FD">
          <w:rPr>
            <w:rStyle w:val="Hyperlink"/>
            <w:rFonts w:ascii="Comic Sans MS" w:eastAsia="Times New Roman" w:hAnsi="Comic Sans MS" w:cs="Calibri"/>
            <w:sz w:val="24"/>
            <w:szCs w:val="24"/>
            <w:lang w:eastAsia="en-GB"/>
          </w:rPr>
          <w:t>accelerated reader</w:t>
        </w:r>
      </w:hyperlink>
      <w:bookmarkStart w:id="0" w:name="_GoBack"/>
      <w:bookmarkEnd w:id="0"/>
      <w:r w:rsidR="007F710C" w:rsidRPr="000013F7">
        <w:rPr>
          <w:rFonts w:ascii="Comic Sans MS" w:eastAsia="Times New Roman" w:hAnsi="Comic Sans MS" w:cs="Calibri"/>
          <w:sz w:val="24"/>
          <w:szCs w:val="24"/>
          <w:lang w:eastAsia="en-GB"/>
        </w:rPr>
        <w:t xml:space="preserve"> programme to support progress in both decoding and comprehension,</w:t>
      </w:r>
      <w:r w:rsidR="00CD6127" w:rsidRPr="000013F7">
        <w:rPr>
          <w:rFonts w:ascii="Comic Sans MS" w:eastAsia="Times New Roman" w:hAnsi="Comic Sans MS" w:cs="Calibri"/>
          <w:sz w:val="24"/>
          <w:szCs w:val="24"/>
          <w:lang w:eastAsia="en-GB"/>
        </w:rPr>
        <w:t xml:space="preserve"> as well as an unwavering focus</w:t>
      </w:r>
      <w:r w:rsidR="003158CD" w:rsidRPr="000013F7">
        <w:rPr>
          <w:rFonts w:ascii="Comic Sans MS" w:eastAsia="Times New Roman" w:hAnsi="Comic Sans MS" w:cs="Calibri"/>
          <w:sz w:val="24"/>
          <w:szCs w:val="24"/>
          <w:lang w:eastAsia="en-GB"/>
        </w:rPr>
        <w:t xml:space="preserve"> on individual reading within class to target individual needs. </w:t>
      </w:r>
    </w:p>
    <w:p w14:paraId="22D6BA79" w14:textId="77777777" w:rsidR="00CD6127" w:rsidRPr="000013F7" w:rsidRDefault="00CD6127" w:rsidP="00B33FE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0013F7">
        <w:rPr>
          <w:rFonts w:ascii="Comic Sans MS" w:eastAsia="Times New Roman" w:hAnsi="Comic Sans MS" w:cs="Calibri"/>
          <w:sz w:val="24"/>
          <w:szCs w:val="24"/>
          <w:lang w:eastAsia="en-GB"/>
        </w:rPr>
        <w:t>We will measure the impact this has had by the progress made during Autumn Term using Pira Assessments, RWI Assessments and Accelerated Reader Star Tests.  Progress levels will be reviewed at the end of Autumn Term 2020.  We will use this data to ensure our reading curriculum for Spring Term is responsive to the needs of our children.</w:t>
      </w:r>
    </w:p>
    <w:p w14:paraId="22BC6C3B" w14:textId="77777777" w:rsidR="007F0898" w:rsidRPr="007F0898" w:rsidRDefault="007F0898" w:rsidP="007F0898">
      <w:pPr>
        <w:rPr>
          <w:rFonts w:ascii="Comic Sans MS" w:hAnsi="Comic Sans MS"/>
        </w:rPr>
      </w:pPr>
      <w:r w:rsidRPr="007F0898">
        <w:rPr>
          <w:rFonts w:ascii="Comic Sans MS" w:hAnsi="Comic Sans MS" w:cs="Calibri"/>
          <w:color w:val="222222"/>
          <w:shd w:val="clear" w:color="auto" w:fill="FFFFFF"/>
        </w:rPr>
        <w:t>. </w:t>
      </w:r>
    </w:p>
    <w:sectPr w:rsidR="007F0898" w:rsidRPr="007F0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715C"/>
    <w:multiLevelType w:val="multilevel"/>
    <w:tmpl w:val="342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A07C9"/>
    <w:multiLevelType w:val="multilevel"/>
    <w:tmpl w:val="9F9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98"/>
    <w:rsid w:val="000013F7"/>
    <w:rsid w:val="000746FD"/>
    <w:rsid w:val="003158CD"/>
    <w:rsid w:val="00752B9A"/>
    <w:rsid w:val="007F0898"/>
    <w:rsid w:val="007F710C"/>
    <w:rsid w:val="00A345E9"/>
    <w:rsid w:val="00A9178B"/>
    <w:rsid w:val="00B33FEB"/>
    <w:rsid w:val="00CD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1F0"/>
  <w15:chartTrackingRefBased/>
  <w15:docId w15:val="{5B450398-DB30-4730-9951-EAF653E4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nlear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9" ma:contentTypeDescription="Create a new document." ma:contentTypeScope="" ma:versionID="4f468f93129df308d2be4acf713293c2">
  <xsd:schema xmlns:xsd="http://www.w3.org/2001/XMLSchema" xmlns:xs="http://www.w3.org/2001/XMLSchema" xmlns:p="http://schemas.microsoft.com/office/2006/metadata/properties" xmlns:ns2="01e74dab-7241-4ea9-bf27-97fc02791c45" targetNamespace="http://schemas.microsoft.com/office/2006/metadata/properties" ma:root="true" ma:fieldsID="e2cc6552321f3e585396e5366877d994" ns2:_="">
    <xsd:import namespace="01e74dab-7241-4ea9-bf27-97fc02791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BB1C0-FC0D-4B0D-BA51-DD1960A2D196}">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326b154-6324-4b27-9cc3-5f866f7b0700"/>
    <ds:schemaRef ds:uri="http://purl.org/dc/terms/"/>
  </ds:schemaRefs>
</ds:datastoreItem>
</file>

<file path=customXml/itemProps2.xml><?xml version="1.0" encoding="utf-8"?>
<ds:datastoreItem xmlns:ds="http://schemas.openxmlformats.org/officeDocument/2006/customXml" ds:itemID="{159B90B6-B452-4349-937F-6F8E72596F73}">
  <ds:schemaRefs>
    <ds:schemaRef ds:uri="http://schemas.microsoft.com/sharepoint/v3/contenttype/forms"/>
  </ds:schemaRefs>
</ds:datastoreItem>
</file>

<file path=customXml/itemProps3.xml><?xml version="1.0" encoding="utf-8"?>
<ds:datastoreItem xmlns:ds="http://schemas.openxmlformats.org/officeDocument/2006/customXml" ds:itemID="{6A804A03-E9EF-4632-9F28-B2F818E74E3B}"/>
</file>

<file path=docProps/app.xml><?xml version="1.0" encoding="utf-8"?>
<Properties xmlns="http://schemas.openxmlformats.org/officeDocument/2006/extended-properties" xmlns:vt="http://schemas.openxmlformats.org/officeDocument/2006/docPropsVTypes">
  <Template>Normal</Template>
  <TotalTime>49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Naylor</dc:creator>
  <cp:keywords/>
  <dc:description/>
  <cp:lastModifiedBy>Jo Naylor</cp:lastModifiedBy>
  <cp:revision>4</cp:revision>
  <dcterms:created xsi:type="dcterms:W3CDTF">2020-11-24T10:23:00Z</dcterms:created>
  <dcterms:modified xsi:type="dcterms:W3CDTF">2020-11-24T11:41:00Z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